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63" w:rsidRDefault="00A21F63" w:rsidP="00A2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F63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546430512" r:id="rId6"/>
        </w:object>
      </w:r>
      <w:r w:rsidRPr="00607892">
        <w:rPr>
          <w:rFonts w:ascii="Times New Roman" w:hAnsi="Times New Roman" w:cs="Times New Roman"/>
          <w:sz w:val="28"/>
          <w:szCs w:val="28"/>
        </w:rPr>
        <w:tab/>
      </w:r>
    </w:p>
    <w:p w:rsidR="00A21F63" w:rsidRDefault="00A21F63" w:rsidP="00A2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F63" w:rsidRDefault="00A21F63" w:rsidP="00A2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F63" w:rsidRDefault="00A21F63" w:rsidP="00A2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F63" w:rsidRDefault="00A21F63" w:rsidP="00A2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F63" w:rsidRDefault="00A21F63" w:rsidP="00A2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F63" w:rsidRPr="00607892" w:rsidRDefault="00A21F63" w:rsidP="00A2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Антикоррупционная политика в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№ 7 «Сказка» </w:t>
      </w:r>
      <w:r w:rsidRPr="00607892">
        <w:rPr>
          <w:rFonts w:ascii="Times New Roman" w:hAnsi="Times New Roman" w:cs="Times New Roman"/>
          <w:sz w:val="28"/>
          <w:szCs w:val="28"/>
        </w:rPr>
        <w:t>(далее – Учреждение) разработана в соответствии с Федеральным законом от 25 декабря 2008 года № 273-ФЗ «О противодействии коррупции» (далее - Федерального закона № 273-ФЗ) и Методическими рекомендациями по разработке и принятию организациями мер по предупреждению и противодействию коррупции».</w:t>
      </w:r>
    </w:p>
    <w:p w:rsidR="00A21F63" w:rsidRPr="00607892" w:rsidRDefault="00A21F63" w:rsidP="00A2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ab/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A21F63" w:rsidRDefault="00A21F63" w:rsidP="00A21F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63" w:rsidRDefault="00A21F63" w:rsidP="00A21F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63" w:rsidRPr="00607892" w:rsidRDefault="00A21F63" w:rsidP="00A21F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21F63" w:rsidRPr="00607892" w:rsidRDefault="00A21F63" w:rsidP="00A2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F63" w:rsidRPr="00607892" w:rsidRDefault="00A21F63" w:rsidP="00A21F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политики;</w:t>
      </w:r>
    </w:p>
    <w:p w:rsidR="00A21F63" w:rsidRPr="00607892" w:rsidRDefault="00A21F63" w:rsidP="00A21F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A21F63" w:rsidRPr="00607892" w:rsidRDefault="00A21F63" w:rsidP="00A21F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Основные принципы антикоррупционной деятельности Учреждения;</w:t>
      </w:r>
    </w:p>
    <w:p w:rsidR="00A21F63" w:rsidRPr="00607892" w:rsidRDefault="00A21F63" w:rsidP="00A21F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A21F63" w:rsidRPr="00607892" w:rsidRDefault="00A21F63" w:rsidP="00A21F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Должностные лица Учреждения, ответственные за реализацию антикоррупционной политики;</w:t>
      </w:r>
    </w:p>
    <w:p w:rsidR="00A21F63" w:rsidRPr="00607892" w:rsidRDefault="00A21F63" w:rsidP="00A21F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Обязанности работников и Учреждения, связанных с предупреждением и противодействием коррупции;</w:t>
      </w:r>
    </w:p>
    <w:p w:rsidR="00A21F63" w:rsidRDefault="00A21F63" w:rsidP="00A21F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00">
        <w:rPr>
          <w:rFonts w:ascii="Times New Roman" w:hAnsi="Times New Roman" w:cs="Times New Roman"/>
          <w:sz w:val="28"/>
          <w:szCs w:val="28"/>
        </w:rPr>
        <w:t>Перечень реализуемых Учреждением антикоррупционных мероприятий, стандартов и процедур и порядок их выполнения (применения);</w:t>
      </w:r>
    </w:p>
    <w:p w:rsidR="00A21F63" w:rsidRPr="00D05E00" w:rsidRDefault="00A21F63" w:rsidP="00A21F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0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требований антикоррупционной политики;</w:t>
      </w:r>
    </w:p>
    <w:p w:rsidR="00A21F63" w:rsidRPr="00607892" w:rsidRDefault="00A21F63" w:rsidP="00A21F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Порядок пересмотра и внесения изменений в антикоррупционную политику Учреждения.</w:t>
      </w:r>
    </w:p>
    <w:p w:rsidR="00A21F63" w:rsidRPr="00607892" w:rsidRDefault="00A21F63" w:rsidP="00A21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F63" w:rsidRPr="00607892" w:rsidRDefault="00A21F63" w:rsidP="00A21F63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Цели и задачи внедрения антикоррупционной политики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1.1. Основными целями Антикоррупционной политики Учреждения являются: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предупреждение коррупции в Учреждении;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обеспечение неотвратимости наказания за коррупционные проявления;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 работников Учреждения.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1.2. Основные задачи Антикоррупционной политики Учреждения: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установление обязанности работников Учреждения знать и соблюдать ключевые нормы антикоррупционного законодательства, требования настоящей политики;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минимизация риска вовлечения работников Учреждения в коррупционную деятельность;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обеспечение ответственности работников за коррупционные проявления;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мониторинг эффективности внедренных антикоррупционных мер (стандартов, процедур и т.п.).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63" w:rsidRPr="00607892" w:rsidRDefault="00A21F63" w:rsidP="00A21F63">
      <w:pPr>
        <w:spacing w:before="28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21F63" w:rsidRPr="00607892" w:rsidRDefault="00A21F63" w:rsidP="00A21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07892">
        <w:rPr>
          <w:rFonts w:ascii="Times New Roman" w:hAnsi="Times New Roman" w:cs="Times New Roman"/>
          <w:b/>
          <w:bCs/>
          <w:sz w:val="28"/>
          <w:szCs w:val="28"/>
        </w:rPr>
        <w:t>Коррупция -</w:t>
      </w:r>
      <w:r w:rsidRPr="00607892">
        <w:rPr>
          <w:rFonts w:ascii="Times New Roman" w:hAnsi="Times New Roman" w:cs="Times New Roman"/>
          <w:sz w:val="28"/>
          <w:szCs w:val="28"/>
        </w:rPr>
        <w:t xml:space="preserve">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A21F63" w:rsidRPr="00607892" w:rsidRDefault="00A21F63" w:rsidP="00A21F63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t>2.2.</w:t>
      </w:r>
      <w:r w:rsidRPr="00607892">
        <w:rPr>
          <w:rFonts w:cs="Times New Roman"/>
          <w:b/>
          <w:bCs/>
          <w:sz w:val="28"/>
          <w:szCs w:val="28"/>
        </w:rPr>
        <w:t xml:space="preserve"> Противодействие коррупции</w:t>
      </w:r>
      <w:r w:rsidRPr="00607892">
        <w:rPr>
          <w:rFonts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21F63" w:rsidRPr="00607892" w:rsidRDefault="00A21F63" w:rsidP="00A21F63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t xml:space="preserve">2.3. </w:t>
      </w:r>
      <w:proofErr w:type="gramStart"/>
      <w:r w:rsidRPr="00607892">
        <w:rPr>
          <w:rFonts w:cs="Times New Roman"/>
          <w:b/>
          <w:bCs/>
          <w:sz w:val="28"/>
          <w:szCs w:val="28"/>
        </w:rPr>
        <w:t>Конфликт интересов</w:t>
      </w:r>
      <w:r w:rsidRPr="00607892">
        <w:rPr>
          <w:rFonts w:cs="Times New Roman"/>
          <w:sz w:val="28"/>
          <w:szCs w:val="28"/>
        </w:rPr>
        <w:t xml:space="preserve"> - это ситуация, при которой личная заинтересованность (прямая или косвенная) работника (представителя организации) влияет или может повлиять на объективное исполнение им должностных (трудовых) обязанностей и при котором возникает или может возникнуть противоречие между личной заинтересованностью работника (представителя организации) и правами и законными интересами </w:t>
      </w:r>
      <w:r w:rsidRPr="00607892">
        <w:rPr>
          <w:rFonts w:cs="Times New Roman"/>
          <w:sz w:val="28"/>
          <w:szCs w:val="28"/>
        </w:rPr>
        <w:lastRenderedPageBreak/>
        <w:t>организации, способное привести к причинению вреда правам и законным интересам имуществу и (или) деловой репутации организации</w:t>
      </w:r>
      <w:proofErr w:type="gramEnd"/>
      <w:r w:rsidRPr="00607892">
        <w:rPr>
          <w:rFonts w:cs="Times New Roman"/>
          <w:sz w:val="28"/>
          <w:szCs w:val="28"/>
        </w:rPr>
        <w:t xml:space="preserve">, работником (представителем организации) которой он является. </w:t>
      </w:r>
    </w:p>
    <w:p w:rsidR="00A21F63" w:rsidRPr="00607892" w:rsidRDefault="00A21F63" w:rsidP="00A21F63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t>2.4.</w:t>
      </w:r>
      <w:r w:rsidRPr="00607892">
        <w:rPr>
          <w:rFonts w:cs="Times New Roman"/>
          <w:b/>
          <w:bCs/>
          <w:sz w:val="28"/>
          <w:szCs w:val="28"/>
        </w:rPr>
        <w:t xml:space="preserve"> Личная заинтересованность —</w:t>
      </w:r>
      <w:r w:rsidRPr="00607892">
        <w:rPr>
          <w:rFonts w:cs="Times New Roman"/>
          <w:sz w:val="28"/>
          <w:szCs w:val="28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21F63" w:rsidRPr="00607892" w:rsidRDefault="00A21F63" w:rsidP="00A21F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7892">
        <w:rPr>
          <w:rFonts w:ascii="Times New Roman" w:hAnsi="Times New Roman" w:cs="Times New Roman"/>
          <w:sz w:val="28"/>
          <w:szCs w:val="28"/>
          <w:lang w:eastAsia="ar-SA"/>
        </w:rPr>
        <w:t xml:space="preserve">2.5.  </w:t>
      </w:r>
      <w:r w:rsidRPr="00607892">
        <w:rPr>
          <w:rFonts w:ascii="Times New Roman" w:hAnsi="Times New Roman" w:cs="Times New Roman"/>
          <w:b/>
          <w:sz w:val="28"/>
          <w:szCs w:val="28"/>
          <w:lang w:eastAsia="ar-SA"/>
        </w:rPr>
        <w:t>Контрагент</w:t>
      </w:r>
      <w:r w:rsidRPr="00607892">
        <w:rPr>
          <w:rFonts w:ascii="Times New Roman" w:hAnsi="Times New Roman" w:cs="Times New Roman"/>
          <w:sz w:val="28"/>
          <w:szCs w:val="28"/>
          <w:lang w:eastAsia="ar-SA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21F63" w:rsidRPr="00607892" w:rsidRDefault="00A21F63" w:rsidP="00A21F63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t xml:space="preserve">2.6. </w:t>
      </w:r>
      <w:proofErr w:type="gramStart"/>
      <w:r w:rsidRPr="00607892">
        <w:rPr>
          <w:rFonts w:cs="Times New Roman"/>
          <w:b/>
          <w:sz w:val="28"/>
          <w:szCs w:val="28"/>
        </w:rPr>
        <w:t>Взятка</w:t>
      </w:r>
      <w:r w:rsidRPr="00607892">
        <w:rPr>
          <w:rFonts w:cs="Times New Roman"/>
          <w:sz w:val="28"/>
          <w:szCs w:val="28"/>
        </w:rPr>
        <w:t xml:space="preserve"> – получение должностным лицом, иностранным должностным лицом, 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07892">
        <w:rPr>
          <w:rFonts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07892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607892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63" w:rsidRPr="00607892" w:rsidRDefault="00A21F63" w:rsidP="00A21F6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3. Основные принципы антикоррупционной деятельности Учреждения.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21F63" w:rsidRPr="00607892" w:rsidRDefault="00A21F63" w:rsidP="00A21F63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3.1.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соответствия политики действующему законодательству и общепринятым нормам. </w:t>
      </w:r>
      <w:r w:rsidRPr="0060789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607892">
        <w:rPr>
          <w:rFonts w:ascii="Times New Roman" w:hAnsi="Times New Roman" w:cs="Times New Roman"/>
          <w:sz w:val="28"/>
          <w:szCs w:val="28"/>
        </w:rPr>
        <w:t xml:space="preserve"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нормативным правовым актам Правительства Российской Федерации, нормативным правовым актам иных федеральных органов государственной </w:t>
      </w:r>
      <w:r w:rsidRPr="00607892">
        <w:rPr>
          <w:rFonts w:ascii="Times New Roman" w:hAnsi="Times New Roman" w:cs="Times New Roman"/>
          <w:sz w:val="28"/>
          <w:szCs w:val="28"/>
        </w:rPr>
        <w:lastRenderedPageBreak/>
        <w:t>власти, законодательству Российской Федерации и иным нормативным правовым актам, применяемым в Учреждении.</w:t>
      </w:r>
      <w:proofErr w:type="gramEnd"/>
    </w:p>
    <w:p w:rsidR="00A21F63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3.2.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личного примера руководства</w:t>
      </w:r>
      <w:r w:rsidRPr="006078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3.3.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вовлеченности работников.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3.4.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>Принцип соразмерности антикоррупционных процедур риску коррупции.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3.5.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эффективности антикоррупционных процедур.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в Учреждении антикор</w:t>
      </w:r>
      <w:r w:rsidRPr="00607892">
        <w:rPr>
          <w:rFonts w:ascii="Times New Roman" w:hAnsi="Times New Roman" w:cs="Times New Roman"/>
          <w:sz w:val="28"/>
          <w:szCs w:val="28"/>
        </w:rPr>
        <w:t xml:space="preserve">рупционные мероприятия обеспечивают простоту реализации и </w:t>
      </w:r>
      <w:proofErr w:type="gramStart"/>
      <w:r w:rsidRPr="0060789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>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3.6.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ответственности и неотвратимости наказания.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3.7.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постоянного контроля и регулярного мониторинга.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 Учреждении регулярно осуществляется мониторинг эффективности внедренных антикоррупционных процедур, а также контроля за их исполнением.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63" w:rsidRPr="00D05E00" w:rsidRDefault="00A21F63" w:rsidP="00A21F63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00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политики и круг лиц, попадающих под ее действие</w:t>
      </w:r>
    </w:p>
    <w:p w:rsidR="00A21F63" w:rsidRPr="00607892" w:rsidRDefault="00A21F63" w:rsidP="00A21F63">
      <w:pPr>
        <w:spacing w:after="0"/>
        <w:ind w:left="1800" w:firstLine="709"/>
        <w:rPr>
          <w:rFonts w:ascii="Times New Roman" w:hAnsi="Times New Roman" w:cs="Times New Roman"/>
          <w:sz w:val="28"/>
          <w:szCs w:val="28"/>
        </w:rPr>
      </w:pP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Учреждение вступает в договорные </w:t>
      </w:r>
      <w:r w:rsidRPr="00607892">
        <w:rPr>
          <w:rFonts w:ascii="Times New Roman" w:hAnsi="Times New Roman" w:cs="Times New Roman"/>
          <w:sz w:val="28"/>
          <w:szCs w:val="28"/>
        </w:rPr>
        <w:lastRenderedPageBreak/>
        <w:t>отношения. При этом необходимо учитывать, что эти случаи, условия и обязательства также должны быть закреплены в договорах, заключаемых Учреждением с контрагентами.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 Обязанности работников организации в связи с предупреждением и противодействием коррупции: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4.2.1. Воздерживаться: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4.2.2. Незамедлительно информировать руководителя и (или) лицо, ответственное за реализацию антикоррупционной политики: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 случаях склонения работника к совершению коррупционных правонарушений;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4.2.3. Сообщать непосредственному начальнику или руководителю учреждения о возможности возникновения либо возникшем у работника конфликте интересов.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настоящей антикоррупционной политикой.</w:t>
      </w:r>
    </w:p>
    <w:p w:rsidR="00A21F63" w:rsidRPr="00607892" w:rsidRDefault="00A21F63" w:rsidP="00A21F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21F63" w:rsidRPr="00607892" w:rsidRDefault="00A21F63" w:rsidP="00A21F63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Должностные лица Учреждения, ответственные за реализацию антикоррупционной политики.</w:t>
      </w:r>
    </w:p>
    <w:p w:rsidR="00A21F63" w:rsidRPr="00607892" w:rsidRDefault="00A21F63" w:rsidP="00A21F63">
      <w:pPr>
        <w:spacing w:after="0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руководитель Учреждения, его заместители, главный бухгалтер;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в Учреждении.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5.2. Руководитель Учреждения назначает ответственного за организацию работы по предупреждению коррупционных правонарушений в Учреждении.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Обязанности лица, ответственного за реализацию антикоррупционной политики: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Учреждения проектов локальных правовых актов Учреждения, направленных на реализацию мер по предупреждению коррупции;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руководству Учреждения.</w:t>
      </w:r>
      <w:r w:rsidRPr="00607892">
        <w:rPr>
          <w:rFonts w:ascii="Times New Roman" w:hAnsi="Times New Roman" w:cs="Times New Roman"/>
          <w:sz w:val="28"/>
          <w:szCs w:val="28"/>
        </w:rPr>
        <w:br/>
      </w:r>
    </w:p>
    <w:p w:rsidR="00A21F63" w:rsidRPr="00607892" w:rsidRDefault="00A21F63" w:rsidP="00A21F63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Обязанности работников и Учреждения, связанные с предупреждением и противодействием коррупции</w:t>
      </w:r>
      <w:r w:rsidRPr="00607892">
        <w:rPr>
          <w:rFonts w:ascii="Times New Roman" w:hAnsi="Times New Roman" w:cs="Times New Roman"/>
          <w:sz w:val="28"/>
          <w:szCs w:val="28"/>
        </w:rPr>
        <w:br/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6.1. Обязанности работников, должностных лиц Учреждения, изложенные в настоящем документе, включаются в должностную инструкцию.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6.2. С каждым работником Учреждения подписывается обязательство (соглашение)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договора.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6.3.Общие обязанности работников:</w:t>
      </w:r>
    </w:p>
    <w:p w:rsidR="00A21F63" w:rsidRPr="00607892" w:rsidRDefault="00A21F63" w:rsidP="00A21F63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21F63" w:rsidRPr="00607892" w:rsidRDefault="00A21F63" w:rsidP="00A21F63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</w:t>
      </w:r>
      <w:r w:rsidRPr="00607892">
        <w:rPr>
          <w:rFonts w:ascii="Times New Roman" w:hAnsi="Times New Roman" w:cs="Times New Roman"/>
          <w:sz w:val="28"/>
          <w:szCs w:val="28"/>
        </w:rPr>
        <w:lastRenderedPageBreak/>
        <w:t>в совершении коррупционного правонарушения в интересах или от имени Учреждения;</w:t>
      </w:r>
    </w:p>
    <w:p w:rsidR="00A21F63" w:rsidRPr="00607892" w:rsidRDefault="00A21F63" w:rsidP="00A21F63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A21F63" w:rsidRPr="00607892" w:rsidRDefault="00A21F63" w:rsidP="00A21F63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A21F63" w:rsidRPr="00607892" w:rsidRDefault="00A21F63" w:rsidP="00A21F63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21F63" w:rsidRPr="00607892" w:rsidRDefault="00A21F63" w:rsidP="00A21F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21F63" w:rsidRPr="00607892" w:rsidRDefault="00A21F63" w:rsidP="00A21F63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7. Перечень реализуемых Учреждением антикоррупционных мероприятий, стандартов и процедур и порядок их выполнения (применения)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7.1.Нормативное обеспечение, закрепление стандартов поведения и декларация намерений: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принятие кодекса этики и служебного поведения работников Учреждения;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внедрение положения о конфликте интересов, декларации о конфликте интересов;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принятие правил, регламентирующих вопросы обмена деловыми подарками и знаками делового гостеприимства;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в договоры, связанные с хозяйственной деятельностью Учреждения, стандартной антикоррупционной оговорки;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антикоррупционных положений в трудовые договоры работников.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7.2. Разработка и введение специальных антикоррупционных процедур: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ротация работников, занимающих должности, связанные с высоким коррупционным риском.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7.3. Обучение и информирование работников: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7.4. Обеспечение соответствия системы внутреннего контроля и аудита Учреждения требованиям антикоррупционной политики: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осуществление регулярного контроля соблюдения внутренних процедур;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благотворительные пожертвования.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7.5. Оценка результатов проводимой антикоррупционной работы и распространение отчетных материалов: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регулярной оценки результатов работы по противодействию коррупции;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подготовка и распространение отчетных материалов о проводимой работе и достигнутых результатах в сфере противодействия коррупции.</w:t>
      </w:r>
      <w:r w:rsidRPr="00607892">
        <w:rPr>
          <w:rFonts w:ascii="Times New Roman" w:hAnsi="Times New Roman" w:cs="Times New Roman"/>
          <w:sz w:val="28"/>
          <w:szCs w:val="28"/>
        </w:rPr>
        <w:br/>
      </w:r>
    </w:p>
    <w:p w:rsidR="00A21F63" w:rsidRPr="00607892" w:rsidRDefault="00A21F63" w:rsidP="00A21F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8. Ответственность работников за несоблюдение требований антикоррупционной 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  <w:t>политики.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21F63" w:rsidRPr="00607892" w:rsidRDefault="00A21F63" w:rsidP="00A21F63">
      <w:pPr>
        <w:pStyle w:val="WW-Default"/>
        <w:ind w:firstLine="709"/>
        <w:jc w:val="both"/>
        <w:rPr>
          <w:color w:val="auto"/>
          <w:sz w:val="28"/>
          <w:szCs w:val="28"/>
        </w:rPr>
      </w:pPr>
      <w:r w:rsidRPr="00607892">
        <w:rPr>
          <w:color w:val="auto"/>
          <w:sz w:val="28"/>
          <w:szCs w:val="28"/>
        </w:rPr>
        <w:t xml:space="preserve">8.1. Все работники Учреждения, независимо от занимаемой должности, несут персональную ответственность за соблюдение принципов и требований </w:t>
      </w:r>
      <w:r w:rsidRPr="00607892">
        <w:rPr>
          <w:color w:val="auto"/>
          <w:sz w:val="28"/>
          <w:szCs w:val="28"/>
        </w:rPr>
        <w:lastRenderedPageBreak/>
        <w:t xml:space="preserve">настоящей Политики, а также за действия (бездействие) подчиненных им лиц, нарушающие эти принципы и требования. </w:t>
      </w:r>
    </w:p>
    <w:p w:rsidR="00A21F63" w:rsidRPr="00607892" w:rsidRDefault="00A21F63" w:rsidP="00A21F63">
      <w:pPr>
        <w:pStyle w:val="WW-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07892">
        <w:rPr>
          <w:color w:val="auto"/>
          <w:sz w:val="28"/>
          <w:szCs w:val="28"/>
        </w:rPr>
        <w:t xml:space="preserve">8.2. Поскольку Учреждение может быть подвергнуто санкциям за участие его работников и иных третьих лиц, которые взаимодействуют с Учреждением, в коррупционной деятельности, по каждому разумно обоснованному подозрению или установленному факту коррупции будут инициироваться проверки (служебные расследования) в рамках, допустимых применимым законодательством. </w:t>
      </w:r>
    </w:p>
    <w:p w:rsidR="00A21F63" w:rsidRPr="00607892" w:rsidRDefault="00A21F63" w:rsidP="00A21F63">
      <w:pPr>
        <w:pStyle w:val="WW-Default"/>
        <w:spacing w:line="276" w:lineRule="auto"/>
        <w:rPr>
          <w:b/>
          <w:bCs/>
          <w:color w:val="auto"/>
          <w:sz w:val="28"/>
          <w:szCs w:val="28"/>
        </w:rPr>
      </w:pPr>
      <w:r w:rsidRPr="00607892">
        <w:rPr>
          <w:color w:val="auto"/>
          <w:sz w:val="28"/>
          <w:szCs w:val="28"/>
        </w:rPr>
        <w:t>8.3. Лица, виновные в нарушении требо</w:t>
      </w:r>
      <w:r>
        <w:rPr>
          <w:color w:val="auto"/>
          <w:sz w:val="28"/>
          <w:szCs w:val="28"/>
        </w:rPr>
        <w:t xml:space="preserve">ваний настоящей Политики, могут </w:t>
      </w:r>
      <w:r w:rsidRPr="00607892">
        <w:rPr>
          <w:color w:val="auto"/>
          <w:sz w:val="28"/>
          <w:szCs w:val="28"/>
        </w:rPr>
        <w:t>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Федерации, л</w:t>
      </w:r>
      <w:r>
        <w:rPr>
          <w:color w:val="auto"/>
          <w:sz w:val="28"/>
          <w:szCs w:val="28"/>
        </w:rPr>
        <w:t xml:space="preserve">окальными нормативными актами и </w:t>
      </w:r>
      <w:r w:rsidRPr="00607892">
        <w:rPr>
          <w:color w:val="auto"/>
          <w:sz w:val="28"/>
          <w:szCs w:val="28"/>
        </w:rPr>
        <w:t>трудовыми договорами</w:t>
      </w:r>
      <w:r w:rsidRPr="00607892">
        <w:rPr>
          <w:b/>
          <w:bCs/>
          <w:color w:val="auto"/>
          <w:sz w:val="28"/>
          <w:szCs w:val="28"/>
        </w:rPr>
        <w:t xml:space="preserve">. </w:t>
      </w:r>
    </w:p>
    <w:p w:rsidR="00A21F63" w:rsidRPr="00607892" w:rsidRDefault="00A21F63" w:rsidP="00A21F63">
      <w:pPr>
        <w:pStyle w:val="WW-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A21F63" w:rsidRPr="00607892" w:rsidRDefault="00A21F63" w:rsidP="00A21F63">
      <w:pPr>
        <w:pStyle w:val="WW-Default"/>
        <w:spacing w:line="276" w:lineRule="auto"/>
        <w:rPr>
          <w:b/>
          <w:bCs/>
          <w:color w:val="auto"/>
          <w:sz w:val="28"/>
          <w:szCs w:val="28"/>
        </w:rPr>
      </w:pPr>
    </w:p>
    <w:p w:rsidR="00A21F63" w:rsidRPr="00607892" w:rsidRDefault="00A21F63" w:rsidP="00A21F63">
      <w:pPr>
        <w:pStyle w:val="WW-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A21F63" w:rsidRPr="00607892" w:rsidRDefault="00A21F63" w:rsidP="00A21F63">
      <w:pPr>
        <w:pStyle w:val="WW-Default"/>
        <w:spacing w:line="276" w:lineRule="auto"/>
        <w:rPr>
          <w:b/>
          <w:bCs/>
          <w:color w:val="auto"/>
          <w:sz w:val="28"/>
          <w:szCs w:val="28"/>
        </w:rPr>
      </w:pPr>
    </w:p>
    <w:p w:rsidR="00A21F63" w:rsidRPr="00D05E00" w:rsidRDefault="00A21F63" w:rsidP="00A21F63">
      <w:pPr>
        <w:pStyle w:val="WW-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  <w:r w:rsidRPr="00607892">
        <w:rPr>
          <w:b/>
          <w:bCs/>
          <w:color w:val="auto"/>
          <w:sz w:val="28"/>
          <w:szCs w:val="28"/>
        </w:rPr>
        <w:t xml:space="preserve">9.  Порядок пересмотра и внесения изменений в антикоррупционную политику </w:t>
      </w:r>
      <w:r w:rsidRPr="00607892">
        <w:rPr>
          <w:b/>
          <w:bCs/>
          <w:color w:val="auto"/>
          <w:sz w:val="28"/>
          <w:szCs w:val="28"/>
        </w:rPr>
        <w:tab/>
        <w:t>Учреждения</w:t>
      </w:r>
      <w:r w:rsidRPr="00607892">
        <w:rPr>
          <w:b/>
          <w:bCs/>
          <w:color w:val="auto"/>
          <w:sz w:val="28"/>
          <w:szCs w:val="28"/>
        </w:rPr>
        <w:br/>
      </w:r>
    </w:p>
    <w:p w:rsidR="00A21F63" w:rsidRPr="00607892" w:rsidRDefault="00A21F63" w:rsidP="00A21F63">
      <w:pPr>
        <w:pStyle w:val="WW-Default"/>
        <w:spacing w:line="276" w:lineRule="auto"/>
        <w:ind w:firstLine="709"/>
        <w:jc w:val="both"/>
        <w:rPr>
          <w:sz w:val="28"/>
          <w:szCs w:val="28"/>
        </w:rPr>
      </w:pPr>
      <w:r w:rsidRPr="00607892">
        <w:rPr>
          <w:color w:val="auto"/>
          <w:sz w:val="28"/>
          <w:szCs w:val="28"/>
        </w:rPr>
        <w:t xml:space="preserve">9.1. По результатам мониторинга при выявлении недостаточно эффективных антикоррупционных мероприятий, в антикоррупционную политику Организации вносятся изменения и дополнения. </w:t>
      </w:r>
    </w:p>
    <w:p w:rsidR="00A21F63" w:rsidRPr="00607892" w:rsidRDefault="00A21F63" w:rsidP="00A2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9.2. 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изменение организационно-правовой формы организации и т.д.</w:t>
      </w:r>
    </w:p>
    <w:p w:rsidR="00A21F63" w:rsidRPr="00C36F8D" w:rsidRDefault="00A21F63" w:rsidP="00A21F63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C36F8D">
        <w:rPr>
          <w:rFonts w:cs="Times New Roman"/>
          <w:sz w:val="28"/>
          <w:szCs w:val="28"/>
        </w:rPr>
        <w:br/>
      </w:r>
    </w:p>
    <w:p w:rsidR="00DD2773" w:rsidRDefault="00DD2773"/>
    <w:sectPr w:rsidR="00DD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8"/>
        <w:szCs w:val="28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196C6B84"/>
    <w:multiLevelType w:val="hybridMultilevel"/>
    <w:tmpl w:val="45543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F63"/>
    <w:rsid w:val="00A21F63"/>
    <w:rsid w:val="00D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F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21F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A21F63"/>
    <w:pPr>
      <w:widowControl w:val="0"/>
      <w:suppressAutoHyphens/>
      <w:spacing w:before="28" w:after="10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A21F63"/>
    <w:pPr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WW-Default">
    <w:name w:val="WW-Default"/>
    <w:rsid w:val="00A21F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21F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2600</Words>
  <Characters>14823</Characters>
  <Application>Microsoft Office Word</Application>
  <DocSecurity>0</DocSecurity>
  <Lines>123</Lines>
  <Paragraphs>34</Paragraphs>
  <ScaleCrop>false</ScaleCrop>
  <Company>CtrlSoft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2017-01-20T12:12:00Z</dcterms:created>
  <dcterms:modified xsi:type="dcterms:W3CDTF">2017-01-20T12:15:00Z</dcterms:modified>
</cp:coreProperties>
</file>